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0026BE05" w:rsidR="00387423" w:rsidRDefault="69BC217E" w:rsidP="00387423">
      <w:pPr>
        <w:pStyle w:val="Heading1"/>
        <w:spacing w:before="0"/>
      </w:pPr>
      <w:r>
        <w:t>Emergency Procedures Policy</w:t>
      </w:r>
      <w:r w:rsidR="00387423">
        <w:t xml:space="preserve"> – Reference Guide </w:t>
      </w:r>
    </w:p>
    <w:p w14:paraId="39648DF2" w14:textId="1DF6E545" w:rsidR="444E74F6" w:rsidRDefault="444E74F6" w:rsidP="261A8223">
      <w:pPr>
        <w:spacing w:line="269" w:lineRule="auto"/>
      </w:pPr>
      <w:r w:rsidRPr="60FF88F0">
        <w:rPr>
          <w:rFonts w:eastAsia="Calibri" w:cs="Calibri"/>
        </w:rPr>
        <w:t>For Recovery Residence Operators in Minnesota</w:t>
      </w:r>
    </w:p>
    <w:p w14:paraId="23A4CD13" w14:textId="4B3FD83C" w:rsidR="5FA4EBD4" w:rsidRDefault="5FA4EBD4" w:rsidP="60FF88F0">
      <w:pPr>
        <w:rPr>
          <w:rFonts w:eastAsia="Calibri" w:cs="Calibri"/>
          <w:color w:val="000000" w:themeColor="text2"/>
        </w:rPr>
      </w:pPr>
      <w:r w:rsidRPr="60FF88F0">
        <w:rPr>
          <w:rFonts w:eastAsia="Calibri" w:cs="Calibri"/>
          <w:color w:val="000000" w:themeColor="text2"/>
        </w:rPr>
        <w:t>__________________________________________________________________________________________________</w:t>
      </w:r>
    </w:p>
    <w:p w14:paraId="0C718031" w14:textId="2040E9A5" w:rsidR="5FA4EBD4" w:rsidRDefault="5FA4EBD4" w:rsidP="60FF88F0">
      <w:pPr>
        <w:pStyle w:val="Heading2"/>
        <w:spacing w:before="200"/>
        <w:rPr>
          <w:rFonts w:ascii="Calibri" w:eastAsia="Calibri" w:hAnsi="Calibri" w:cs="Calibri"/>
          <w:b w:val="0"/>
        </w:rPr>
      </w:pPr>
      <w:r w:rsidRPr="60FF88F0">
        <w:rPr>
          <w:rFonts w:ascii="Calibri" w:eastAsia="Calibri" w:hAnsi="Calibri" w:cs="Calibri"/>
          <w:bCs/>
        </w:rPr>
        <w:t>Purpose</w:t>
      </w:r>
    </w:p>
    <w:p w14:paraId="67143ADA" w14:textId="6679FA35" w:rsidR="00387423" w:rsidRDefault="00387423" w:rsidP="05D11700">
      <w:r>
        <w:t xml:space="preserve">This guide outlines </w:t>
      </w:r>
      <w:r w:rsidR="042F4B62">
        <w:t xml:space="preserve">the </w:t>
      </w:r>
      <w:r w:rsidR="3CF07AC5">
        <w:t>emergency policy</w:t>
      </w:r>
      <w:r>
        <w:t xml:space="preserve"> requirements and recommendations for recovery residences in Minnesota in alignment with</w:t>
      </w:r>
      <w:r w:rsidR="161FC949">
        <w:t xml:space="preserve"> </w:t>
      </w:r>
      <w:hyperlink r:id="rId12" w:anchor="stat.254B.211.2">
        <w:r w:rsidR="1199D3A4" w:rsidRPr="60FF88F0">
          <w:rPr>
            <w:rStyle w:val="Hyperlink"/>
            <w:b/>
            <w:bCs/>
          </w:rPr>
          <w:t>Minn. Stat. § 254B.211, Subd. 2(3) and (9).</w:t>
        </w:r>
      </w:hyperlink>
      <w:r>
        <w:t xml:space="preserve"> </w:t>
      </w:r>
    </w:p>
    <w:p w14:paraId="36471438" w14:textId="323DE730" w:rsidR="00387423" w:rsidRDefault="00387423" w:rsidP="05D11700">
      <w:r>
        <w:t xml:space="preserve">It is intended to be a general guide to help operators maintain compliance </w:t>
      </w:r>
      <w:r w:rsidR="52978209">
        <w:t>with</w:t>
      </w:r>
      <w:r w:rsidR="532102FE">
        <w:t xml:space="preserve"> safety during emergencies. </w:t>
      </w:r>
      <w:r>
        <w:t xml:space="preserve"> 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</w:t>
      </w:r>
      <w:proofErr w:type="gramStart"/>
      <w:r>
        <w:t>particular needs</w:t>
      </w:r>
      <w:proofErr w:type="gramEnd"/>
      <w:r>
        <w:t xml:space="preserve"> and complies with all applicable laws and regulations.</w:t>
      </w:r>
    </w:p>
    <w:p w14:paraId="5FDF74D8" w14:textId="77777777" w:rsidR="00387423" w:rsidRPr="00456F90" w:rsidRDefault="00387423" w:rsidP="00387423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695"/>
        <w:gridCol w:w="7560"/>
      </w:tblGrid>
      <w:tr w:rsidR="00387423" w14:paraId="08ECBA6E" w14:textId="77777777" w:rsidTr="60FF88F0">
        <w:tc>
          <w:tcPr>
            <w:tcW w:w="2695" w:type="dxa"/>
            <w:shd w:val="clear" w:color="auto" w:fill="003865" w:themeFill="accent1"/>
          </w:tcPr>
          <w:p w14:paraId="1A926DC5" w14:textId="77777777" w:rsidR="00387423" w:rsidRPr="002B0006" w:rsidRDefault="00387423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7560" w:type="dxa"/>
            <w:shd w:val="clear" w:color="auto" w:fill="003865" w:themeFill="accent1"/>
          </w:tcPr>
          <w:p w14:paraId="7E89D63C" w14:textId="77777777" w:rsidR="00387423" w:rsidRPr="00DB71AD" w:rsidRDefault="00387423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387423" w14:paraId="6C11149C" w14:textId="77777777" w:rsidTr="60FF88F0">
        <w:tc>
          <w:tcPr>
            <w:tcW w:w="2695" w:type="dxa"/>
          </w:tcPr>
          <w:p w14:paraId="7CB8C089" w14:textId="6496175F" w:rsidR="00387423" w:rsidRDefault="5B18B3A6" w:rsidP="05D11700">
            <w:r w:rsidRPr="05D11700">
              <w:rPr>
                <w:b/>
                <w:bCs/>
              </w:rPr>
              <w:t>Emergency Resources</w:t>
            </w:r>
          </w:p>
        </w:tc>
        <w:tc>
          <w:tcPr>
            <w:tcW w:w="7560" w:type="dxa"/>
          </w:tcPr>
          <w:p w14:paraId="73CC3D84" w14:textId="6D948BFD" w:rsidR="00387423" w:rsidRPr="00533977" w:rsidRDefault="6DA3B57B" w:rsidP="5A4CD354">
            <w:pPr>
              <w:spacing w:before="0" w:after="0"/>
            </w:pPr>
            <w:r>
              <w:t xml:space="preserve">Policy </w:t>
            </w:r>
            <w:r w:rsidRPr="5A4CD354">
              <w:rPr>
                <w:b/>
                <w:bCs/>
                <w:u w:val="single"/>
              </w:rPr>
              <w:t>must</w:t>
            </w:r>
            <w:r>
              <w:t xml:space="preserve"> include information on emergency resources in the community.  Th</w:t>
            </w:r>
            <w:r w:rsidR="7720B5CB">
              <w:t>e</w:t>
            </w:r>
            <w:r>
              <w:t>s</w:t>
            </w:r>
            <w:r w:rsidR="359EAB98">
              <w:t>e</w:t>
            </w:r>
            <w:r>
              <w:t xml:space="preserve"> may include</w:t>
            </w:r>
            <w:r w:rsidR="246C6C95">
              <w:t>:</w:t>
            </w:r>
          </w:p>
          <w:p w14:paraId="7E025C0B" w14:textId="730B8B62" w:rsidR="00387423" w:rsidRPr="00533977" w:rsidRDefault="4DB14D86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local mental health crisis services</w:t>
            </w:r>
          </w:p>
          <w:p w14:paraId="54F1FCC9" w14:textId="16FBE98A" w:rsidR="00387423" w:rsidRPr="00533977" w:rsidRDefault="4DB14D86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988 Lifeline</w:t>
            </w:r>
          </w:p>
          <w:p w14:paraId="54994747" w14:textId="26CFE56F" w:rsidR="00387423" w:rsidRPr="00533977" w:rsidRDefault="02B57DD6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Weather or environmental emergency services</w:t>
            </w:r>
          </w:p>
          <w:p w14:paraId="2BA19E01" w14:textId="5BF303F4" w:rsidR="00387423" w:rsidRPr="00533977" w:rsidRDefault="6A97D8C2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Poison control</w:t>
            </w:r>
          </w:p>
          <w:p w14:paraId="0F2841D9" w14:textId="5276C137" w:rsidR="00387423" w:rsidRPr="00533977" w:rsidRDefault="6A97D8C2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Nearest hospital</w:t>
            </w:r>
          </w:p>
          <w:p w14:paraId="003AD52F" w14:textId="6DBEFF1E" w:rsidR="00387423" w:rsidRPr="00533977" w:rsidRDefault="6A97D8C2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911</w:t>
            </w:r>
          </w:p>
        </w:tc>
      </w:tr>
      <w:tr w:rsidR="00282788" w14:paraId="06DBE176" w14:textId="77777777" w:rsidTr="60FF88F0">
        <w:tc>
          <w:tcPr>
            <w:tcW w:w="2695" w:type="dxa"/>
          </w:tcPr>
          <w:p w14:paraId="415903DB" w14:textId="5BB16243" w:rsidR="00282788" w:rsidRDefault="00282788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Fire Emergency</w:t>
            </w:r>
          </w:p>
        </w:tc>
        <w:tc>
          <w:tcPr>
            <w:tcW w:w="7560" w:type="dxa"/>
          </w:tcPr>
          <w:p w14:paraId="4043844E" w14:textId="489CD3EA" w:rsidR="00282788" w:rsidRPr="00533977" w:rsidRDefault="72244E1F" w:rsidP="5A4CD354">
            <w:pPr>
              <w:spacing w:before="0" w:after="0"/>
            </w:pPr>
            <w:r>
              <w:t>Policy should describe what residents should do in case of a fire.  This should include:</w:t>
            </w:r>
          </w:p>
          <w:p w14:paraId="710657CB" w14:textId="34C7E713" w:rsidR="00282788" w:rsidRPr="00533977" w:rsidRDefault="1E40CDF4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Evacuation pathway(s)</w:t>
            </w:r>
          </w:p>
          <w:p w14:paraId="600DEC9F" w14:textId="30E68FEF" w:rsidR="00282788" w:rsidRPr="00533977" w:rsidRDefault="1E40CDF4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External meeting location for resident</w:t>
            </w:r>
            <w:r w:rsidR="28B20DB9">
              <w:t>s</w:t>
            </w:r>
          </w:p>
          <w:p w14:paraId="0EF5CD91" w14:textId="248699F5" w:rsidR="00282788" w:rsidRPr="00533977" w:rsidRDefault="28B20DB9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C</w:t>
            </w:r>
            <w:r w:rsidR="1E40CDF4">
              <w:t>ommunicat</w:t>
            </w:r>
            <w:r>
              <w:t>ion</w:t>
            </w:r>
            <w:r w:rsidR="1E40CDF4">
              <w:t xml:space="preserve"> with emergency personnel</w:t>
            </w:r>
          </w:p>
        </w:tc>
      </w:tr>
      <w:tr w:rsidR="00282788" w14:paraId="23F02EF6" w14:textId="77777777" w:rsidTr="60FF88F0">
        <w:tc>
          <w:tcPr>
            <w:tcW w:w="2695" w:type="dxa"/>
          </w:tcPr>
          <w:p w14:paraId="6646F53A" w14:textId="54C92EEB" w:rsidR="00282788" w:rsidRDefault="00282788" w:rsidP="00FD5D73">
            <w:pPr>
              <w:rPr>
                <w:b/>
                <w:bCs/>
              </w:rPr>
            </w:pPr>
            <w:r w:rsidRPr="5A4CD354">
              <w:rPr>
                <w:b/>
                <w:bCs/>
              </w:rPr>
              <w:t xml:space="preserve">Carbon Monoxide </w:t>
            </w:r>
            <w:r w:rsidR="2A1DF011" w:rsidRPr="5A4CD354">
              <w:rPr>
                <w:b/>
                <w:bCs/>
              </w:rPr>
              <w:t xml:space="preserve">(CO) </w:t>
            </w:r>
            <w:r w:rsidR="39D71969" w:rsidRPr="5A4CD354">
              <w:rPr>
                <w:b/>
                <w:bCs/>
              </w:rPr>
              <w:t>Alert</w:t>
            </w:r>
          </w:p>
        </w:tc>
        <w:tc>
          <w:tcPr>
            <w:tcW w:w="7560" w:type="dxa"/>
          </w:tcPr>
          <w:p w14:paraId="409E8385" w14:textId="7AF59F7E" w:rsidR="00282788" w:rsidRPr="00533977" w:rsidRDefault="4C3D3D5F" w:rsidP="40E37C5A">
            <w:pPr>
              <w:spacing w:before="0" w:after="0"/>
            </w:pPr>
            <w:r>
              <w:t xml:space="preserve">Policy should describe what residents should do in case of a carbon monoxide alert.  This </w:t>
            </w:r>
            <w:r w:rsidR="38F5BF08">
              <w:t>should</w:t>
            </w:r>
            <w:r>
              <w:t xml:space="preserve"> include:</w:t>
            </w:r>
          </w:p>
          <w:p w14:paraId="7B5560B9" w14:textId="56BD4A75" w:rsidR="00282788" w:rsidRPr="00533977" w:rsidRDefault="0112C46E" w:rsidP="261A8223">
            <w:pPr>
              <w:pStyle w:val="ListParagraph"/>
              <w:spacing w:before="0" w:after="0"/>
              <w:ind w:left="288" w:hanging="288"/>
            </w:pPr>
            <w:r>
              <w:t>Knowing the CO sources in the home</w:t>
            </w:r>
          </w:p>
          <w:p w14:paraId="11AC09BE" w14:textId="6F08D1C5" w:rsidR="00282788" w:rsidRPr="00533977" w:rsidRDefault="6092C82D" w:rsidP="261A8223">
            <w:pPr>
              <w:pStyle w:val="ListParagraph"/>
              <w:spacing w:before="0" w:after="0"/>
              <w:ind w:left="288" w:hanging="288"/>
            </w:pPr>
            <w:r>
              <w:t>Recognizing symptoms of CO poisoning</w:t>
            </w:r>
          </w:p>
          <w:p w14:paraId="3A6E70F6" w14:textId="7BAD8891" w:rsidR="00282788" w:rsidRPr="00533977" w:rsidRDefault="508C737C" w:rsidP="261A8223">
            <w:pPr>
              <w:pStyle w:val="ListParagraph"/>
              <w:spacing w:before="0" w:after="0"/>
              <w:ind w:left="288" w:hanging="288"/>
            </w:pPr>
            <w:r>
              <w:t>Chain of communication if no symptoms are present</w:t>
            </w:r>
          </w:p>
          <w:p w14:paraId="4B3AA59C" w14:textId="6F6CD7DD" w:rsidR="00282788" w:rsidRPr="00533977" w:rsidRDefault="508C737C" w:rsidP="261A8223">
            <w:pPr>
              <w:pStyle w:val="ListParagraph"/>
              <w:spacing w:before="0" w:after="0"/>
              <w:ind w:left="288" w:hanging="288"/>
            </w:pPr>
            <w:r>
              <w:t>Emergency phone numbers for fire department and gas utility company</w:t>
            </w:r>
          </w:p>
        </w:tc>
      </w:tr>
      <w:tr w:rsidR="00282788" w14:paraId="4C26B63A" w14:textId="77777777" w:rsidTr="60FF88F0">
        <w:tc>
          <w:tcPr>
            <w:tcW w:w="2695" w:type="dxa"/>
          </w:tcPr>
          <w:p w14:paraId="1734EF3C" w14:textId="1823407D" w:rsidR="00282788" w:rsidRDefault="00282788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Suspected Overdose</w:t>
            </w:r>
          </w:p>
        </w:tc>
        <w:tc>
          <w:tcPr>
            <w:tcW w:w="7560" w:type="dxa"/>
          </w:tcPr>
          <w:p w14:paraId="0D199951" w14:textId="192CE846" w:rsidR="00282788" w:rsidRPr="00533977" w:rsidRDefault="15EE625C" w:rsidP="40E37C5A">
            <w:pPr>
              <w:spacing w:before="0" w:after="0"/>
            </w:pPr>
            <w:r>
              <w:t xml:space="preserve">Policy </w:t>
            </w:r>
            <w:r w:rsidR="14EACD6D" w:rsidRPr="40E37C5A">
              <w:rPr>
                <w:b/>
                <w:bCs/>
                <w:u w:val="single"/>
              </w:rPr>
              <w:t>must</w:t>
            </w:r>
            <w:r>
              <w:t xml:space="preserve"> describe what residents sh</w:t>
            </w:r>
            <w:r w:rsidR="5A2BA89F">
              <w:t xml:space="preserve">ould do in case of a suspected overdose.  This may </w:t>
            </w:r>
            <w:r w:rsidR="06F8C3F5">
              <w:t>include:</w:t>
            </w:r>
          </w:p>
          <w:p w14:paraId="4E57E22B" w14:textId="05FA546F" w:rsidR="00282788" w:rsidRPr="00533977" w:rsidRDefault="40D1E16F" w:rsidP="261A8223">
            <w:pPr>
              <w:pStyle w:val="ListParagraph"/>
              <w:spacing w:before="0" w:after="0"/>
              <w:ind w:left="288" w:hanging="288"/>
            </w:pPr>
            <w:r>
              <w:t xml:space="preserve">All residents </w:t>
            </w:r>
            <w:proofErr w:type="gramStart"/>
            <w:r>
              <w:t>educated</w:t>
            </w:r>
            <w:proofErr w:type="gramEnd"/>
            <w:r>
              <w:t xml:space="preserve"> on how to use </w:t>
            </w:r>
            <w:r w:rsidR="04A40256">
              <w:t>an opiate antagonist</w:t>
            </w:r>
          </w:p>
          <w:p w14:paraId="323CBBB6" w14:textId="1E33C155" w:rsidR="00282788" w:rsidRPr="00533977" w:rsidRDefault="338E93B2" w:rsidP="261A8223">
            <w:pPr>
              <w:pStyle w:val="ListParagraph"/>
              <w:spacing w:before="0" w:after="0"/>
              <w:ind w:left="288" w:hanging="288"/>
            </w:pPr>
            <w:r>
              <w:t>Where opiate antagonist medication is kept in the home</w:t>
            </w:r>
          </w:p>
          <w:p w14:paraId="64CA9E45" w14:textId="0DA37037" w:rsidR="00282788" w:rsidRPr="00533977" w:rsidRDefault="338E93B2" w:rsidP="261A8223">
            <w:pPr>
              <w:pStyle w:val="ListParagraph"/>
              <w:spacing w:before="0" w:after="0"/>
              <w:ind w:left="288" w:hanging="288"/>
            </w:pPr>
            <w:r>
              <w:t>Chain of communication with emergency medical personnel and residence operator</w:t>
            </w:r>
          </w:p>
        </w:tc>
      </w:tr>
      <w:tr w:rsidR="00282788" w14:paraId="14ED1F3C" w14:textId="77777777" w:rsidTr="60FF88F0">
        <w:tc>
          <w:tcPr>
            <w:tcW w:w="2695" w:type="dxa"/>
          </w:tcPr>
          <w:p w14:paraId="44B8C6A2" w14:textId="3BD04C0F" w:rsidR="00282788" w:rsidRDefault="00282788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Evacuation Drills</w:t>
            </w:r>
          </w:p>
        </w:tc>
        <w:tc>
          <w:tcPr>
            <w:tcW w:w="7560" w:type="dxa"/>
          </w:tcPr>
          <w:p w14:paraId="4A2507F6" w14:textId="7A33A24D" w:rsidR="00282788" w:rsidRPr="00533977" w:rsidRDefault="5467EA39" w:rsidP="5A4CD354">
            <w:pPr>
              <w:spacing w:before="0" w:after="0"/>
            </w:pPr>
            <w:r>
              <w:t xml:space="preserve">Policy </w:t>
            </w:r>
            <w:r w:rsidRPr="5A4CD354">
              <w:rPr>
                <w:b/>
                <w:bCs/>
                <w:u w:val="single"/>
              </w:rPr>
              <w:t>must</w:t>
            </w:r>
            <w:r w:rsidR="0D1D1E99">
              <w:t xml:space="preserve"> include how emergency evacuation drills will be conducted in the home.</w:t>
            </w:r>
            <w:r w:rsidR="2B29456F">
              <w:t xml:space="preserve">  This should include: </w:t>
            </w:r>
          </w:p>
          <w:p w14:paraId="24A7E9BF" w14:textId="31D8A5E5" w:rsidR="00282788" w:rsidRPr="00533977" w:rsidRDefault="5C487F0C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Frequency</w:t>
            </w:r>
          </w:p>
          <w:p w14:paraId="7DCA27D2" w14:textId="2BDE12F5" w:rsidR="00282788" w:rsidRPr="00533977" w:rsidRDefault="5C487F0C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Conduct</w:t>
            </w:r>
            <w:r w:rsidR="13BCC617">
              <w:t>ed</w:t>
            </w:r>
            <w:r>
              <w:t xml:space="preserve"> at least quarterly (every 3 months).</w:t>
            </w:r>
          </w:p>
          <w:p w14:paraId="550E5D8A" w14:textId="7322D011" w:rsidR="00282788" w:rsidRPr="00533977" w:rsidRDefault="71245EA3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Best Practice: conducting drills at varying times (day/night).</w:t>
            </w:r>
          </w:p>
          <w:p w14:paraId="527A4BC6" w14:textId="7C2AF3DA" w:rsidR="00282788" w:rsidRPr="00533977" w:rsidRDefault="5C487F0C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Documentation:</w:t>
            </w:r>
          </w:p>
          <w:p w14:paraId="6CC3E878" w14:textId="193EE399" w:rsidR="00282788" w:rsidRPr="00533977" w:rsidRDefault="1BBEBF9C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D</w:t>
            </w:r>
            <w:r w:rsidR="5C487F0C">
              <w:t>ate, time, and participation</w:t>
            </w:r>
            <w:r w:rsidR="7221C85D">
              <w:t xml:space="preserve"> recorded for each drill</w:t>
            </w:r>
            <w:r w:rsidR="5C487F0C">
              <w:t>.</w:t>
            </w:r>
          </w:p>
          <w:p w14:paraId="7FA9173B" w14:textId="524EEFC8" w:rsidR="00282788" w:rsidRPr="00533977" w:rsidRDefault="759980A2" w:rsidP="261A8223">
            <w:pPr>
              <w:pStyle w:val="ListParagraph"/>
              <w:spacing w:before="0" w:after="0"/>
              <w:ind w:left="288" w:hanging="288"/>
              <w:contextualSpacing w:val="0"/>
            </w:pPr>
            <w:r>
              <w:t>A</w:t>
            </w:r>
            <w:r w:rsidR="5C487F0C">
              <w:t xml:space="preserve">ny issues encountered </w:t>
            </w:r>
            <w:r w:rsidR="6E990351">
              <w:t xml:space="preserve">are noted </w:t>
            </w:r>
            <w:r w:rsidR="5C487F0C">
              <w:t>and corrective actions taken.</w:t>
            </w:r>
          </w:p>
        </w:tc>
      </w:tr>
      <w:tr w:rsidR="1018E9E8" w14:paraId="63CC4045" w14:textId="77777777" w:rsidTr="60FF88F0">
        <w:trPr>
          <w:trHeight w:val="300"/>
        </w:trPr>
        <w:tc>
          <w:tcPr>
            <w:tcW w:w="2695" w:type="dxa"/>
          </w:tcPr>
          <w:p w14:paraId="3E6C7F7E" w14:textId="50D93C8A" w:rsidR="448CFFA7" w:rsidRDefault="157601BE" w:rsidP="1018E9E8">
            <w:pPr>
              <w:rPr>
                <w:b/>
                <w:bCs/>
              </w:rPr>
            </w:pPr>
            <w:r w:rsidRPr="60FF88F0">
              <w:rPr>
                <w:b/>
                <w:bCs/>
              </w:rPr>
              <w:t>Resident</w:t>
            </w:r>
            <w:r w:rsidR="5B019FF0" w:rsidRPr="60FF88F0">
              <w:rPr>
                <w:b/>
                <w:bCs/>
              </w:rPr>
              <w:t xml:space="preserve"> copy and </w:t>
            </w:r>
            <w:r w:rsidR="383464F0" w:rsidRPr="60FF88F0">
              <w:rPr>
                <w:b/>
                <w:bCs/>
              </w:rPr>
              <w:t>a</w:t>
            </w:r>
            <w:r w:rsidRPr="60FF88F0">
              <w:rPr>
                <w:b/>
                <w:bCs/>
              </w:rPr>
              <w:t>cknowledgement</w:t>
            </w:r>
          </w:p>
        </w:tc>
        <w:tc>
          <w:tcPr>
            <w:tcW w:w="7560" w:type="dxa"/>
          </w:tcPr>
          <w:p w14:paraId="4C130668" w14:textId="4C8495C9" w:rsidR="1018E9E8" w:rsidRDefault="6AC69C85" w:rsidP="420FA4F2">
            <w:pPr>
              <w:spacing w:before="40" w:after="40"/>
              <w:rPr>
                <w:rFonts w:eastAsia="Calibri" w:cs="Calibri"/>
              </w:rPr>
            </w:pPr>
            <w:r w:rsidRPr="420FA4F2">
              <w:rPr>
                <w:rFonts w:eastAsia="Calibri" w:cs="Calibri"/>
                <w:color w:val="000000" w:themeColor="text2"/>
              </w:rPr>
              <w:t xml:space="preserve">Policy </w:t>
            </w:r>
            <w:r w:rsidRPr="420FA4F2">
              <w:rPr>
                <w:rFonts w:eastAsia="Calibri" w:cs="Calibri"/>
                <w:b/>
                <w:bCs/>
                <w:color w:val="000000" w:themeColor="text2"/>
                <w:u w:val="single"/>
              </w:rPr>
              <w:t>must</w:t>
            </w:r>
            <w:r w:rsidRPr="420FA4F2">
              <w:rPr>
                <w:rFonts w:eastAsia="Calibri" w:cs="Calibri"/>
                <w:color w:val="000000" w:themeColor="text2"/>
              </w:rPr>
              <w:t xml:space="preserve"> indicate that all residents shall receive a copy of this document prior to or on the first day of residency.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BCE3590" w14:textId="77777777" w:rsidR="00C87E0E" w:rsidRDefault="00C87E0E" w:rsidP="00AB65FF"/>
        <w:p w14:paraId="70E9A017" w14:textId="77777777" w:rsidR="00BC3C7C" w:rsidRPr="009A1A5C" w:rsidRDefault="00000000" w:rsidP="00AB65FF">
          <w:pPr>
            <w:rPr>
              <w:szCs w:val="20"/>
            </w:rPr>
          </w:pPr>
        </w:p>
      </w:sdtContent>
    </w:sdt>
    <w:sectPr w:rsidR="00BC3C7C" w:rsidRPr="009A1A5C" w:rsidSect="00B437C8">
      <w:headerReference w:type="default" r:id="rId13"/>
      <w:footerReference w:type="defaul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3469" w14:textId="77777777" w:rsidR="00D5656C" w:rsidRDefault="00D5656C" w:rsidP="00D91FF4">
      <w:r>
        <w:separator/>
      </w:r>
    </w:p>
  </w:endnote>
  <w:endnote w:type="continuationSeparator" w:id="0">
    <w:p w14:paraId="7803CE9D" w14:textId="77777777" w:rsidR="00D5656C" w:rsidRDefault="00D5656C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CABA" w14:textId="54FD35F1" w:rsidR="60FF88F0" w:rsidRDefault="60FF88F0" w:rsidP="60FF88F0">
    <w:pPr>
      <w:pStyle w:val="Footer"/>
    </w:pPr>
    <w:r>
      <w:t>Emergency Procedures Policy – Reference Guide,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0848" w14:textId="77777777" w:rsidR="00D5656C" w:rsidRDefault="00D5656C" w:rsidP="00D91FF4">
      <w:r>
        <w:separator/>
      </w:r>
    </w:p>
  </w:footnote>
  <w:footnote w:type="continuationSeparator" w:id="0">
    <w:p w14:paraId="275258A4" w14:textId="77777777" w:rsidR="00D5656C" w:rsidRDefault="00D5656C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1112" w14:textId="73D5FAC7" w:rsidR="60FF88F0" w:rsidRDefault="60FF88F0" w:rsidP="60FF88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1"/>
  </w:num>
  <w:num w:numId="2" w16cid:durableId="581067066">
    <w:abstractNumId w:val="14"/>
  </w:num>
  <w:num w:numId="3" w16cid:durableId="134106246">
    <w:abstractNumId w:val="15"/>
  </w:num>
  <w:num w:numId="4" w16cid:durableId="228928959">
    <w:abstractNumId w:val="30"/>
  </w:num>
  <w:num w:numId="5" w16cid:durableId="1012756673">
    <w:abstractNumId w:val="17"/>
  </w:num>
  <w:num w:numId="6" w16cid:durableId="867907822">
    <w:abstractNumId w:val="12"/>
  </w:num>
  <w:num w:numId="7" w16cid:durableId="776756036">
    <w:abstractNumId w:val="22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27"/>
  </w:num>
  <w:num w:numId="11" w16cid:durableId="370422396">
    <w:abstractNumId w:val="24"/>
  </w:num>
  <w:num w:numId="12" w16cid:durableId="1930578432">
    <w:abstractNumId w:val="19"/>
  </w:num>
  <w:num w:numId="13" w16cid:durableId="1098796658">
    <w:abstractNumId w:val="4"/>
  </w:num>
  <w:num w:numId="14" w16cid:durableId="2048407833">
    <w:abstractNumId w:val="13"/>
  </w:num>
  <w:num w:numId="15" w16cid:durableId="726614304">
    <w:abstractNumId w:val="7"/>
  </w:num>
  <w:num w:numId="16" w16cid:durableId="361516298">
    <w:abstractNumId w:val="10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28"/>
  </w:num>
  <w:num w:numId="20" w16cid:durableId="580987751">
    <w:abstractNumId w:val="29"/>
  </w:num>
  <w:num w:numId="21" w16cid:durableId="754133257">
    <w:abstractNumId w:val="18"/>
  </w:num>
  <w:num w:numId="22" w16cid:durableId="1135872456">
    <w:abstractNumId w:val="2"/>
  </w:num>
  <w:num w:numId="23" w16cid:durableId="1376806616">
    <w:abstractNumId w:val="29"/>
  </w:num>
  <w:num w:numId="24" w16cid:durableId="571694168">
    <w:abstractNumId w:val="18"/>
  </w:num>
  <w:num w:numId="25" w16cid:durableId="977563641">
    <w:abstractNumId w:val="9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0"/>
  </w:num>
  <w:num w:numId="31" w16cid:durableId="1735349437">
    <w:abstractNumId w:val="25"/>
  </w:num>
  <w:num w:numId="32" w16cid:durableId="1917741349">
    <w:abstractNumId w:val="25"/>
  </w:num>
  <w:num w:numId="33" w16cid:durableId="2003073825">
    <w:abstractNumId w:val="26"/>
  </w:num>
  <w:num w:numId="34" w16cid:durableId="1833523615">
    <w:abstractNumId w:val="11"/>
  </w:num>
  <w:num w:numId="35" w16cid:durableId="972831923">
    <w:abstractNumId w:val="23"/>
  </w:num>
  <w:num w:numId="36" w16cid:durableId="10425627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5F0549"/>
    <w:rsid w:val="00002DEC"/>
    <w:rsid w:val="000065AC"/>
    <w:rsid w:val="00006A0A"/>
    <w:rsid w:val="00021F9D"/>
    <w:rsid w:val="00040C79"/>
    <w:rsid w:val="00064B90"/>
    <w:rsid w:val="000722DA"/>
    <w:rsid w:val="0007374A"/>
    <w:rsid w:val="00077A06"/>
    <w:rsid w:val="00080404"/>
    <w:rsid w:val="00084742"/>
    <w:rsid w:val="000B0A75"/>
    <w:rsid w:val="000B2E68"/>
    <w:rsid w:val="000C3708"/>
    <w:rsid w:val="000C3761"/>
    <w:rsid w:val="000C7373"/>
    <w:rsid w:val="000E313B"/>
    <w:rsid w:val="000E3E9D"/>
    <w:rsid w:val="000F4BB1"/>
    <w:rsid w:val="00135082"/>
    <w:rsid w:val="00135DC7"/>
    <w:rsid w:val="00147ED1"/>
    <w:rsid w:val="001500D6"/>
    <w:rsid w:val="001521CA"/>
    <w:rsid w:val="00157C41"/>
    <w:rsid w:val="0016451B"/>
    <w:rsid w:val="001661D9"/>
    <w:rsid w:val="001708EC"/>
    <w:rsid w:val="001925A8"/>
    <w:rsid w:val="0019673D"/>
    <w:rsid w:val="00197518"/>
    <w:rsid w:val="00197F44"/>
    <w:rsid w:val="001A46BB"/>
    <w:rsid w:val="001B6FD0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61247"/>
    <w:rsid w:val="00264652"/>
    <w:rsid w:val="0026674F"/>
    <w:rsid w:val="00280071"/>
    <w:rsid w:val="00282084"/>
    <w:rsid w:val="00282788"/>
    <w:rsid w:val="00291052"/>
    <w:rsid w:val="002A12EA"/>
    <w:rsid w:val="002A362A"/>
    <w:rsid w:val="002B57CC"/>
    <w:rsid w:val="002B5E79"/>
    <w:rsid w:val="002C0859"/>
    <w:rsid w:val="002C4D0D"/>
    <w:rsid w:val="002E7098"/>
    <w:rsid w:val="002F1947"/>
    <w:rsid w:val="002F3510"/>
    <w:rsid w:val="00306D94"/>
    <w:rsid w:val="003125DF"/>
    <w:rsid w:val="003306BB"/>
    <w:rsid w:val="00330A0B"/>
    <w:rsid w:val="00335736"/>
    <w:rsid w:val="003563D2"/>
    <w:rsid w:val="00376FA5"/>
    <w:rsid w:val="00387423"/>
    <w:rsid w:val="003A1479"/>
    <w:rsid w:val="003A1813"/>
    <w:rsid w:val="003B7D82"/>
    <w:rsid w:val="003C4644"/>
    <w:rsid w:val="003C5BE3"/>
    <w:rsid w:val="003D2B52"/>
    <w:rsid w:val="003D7664"/>
    <w:rsid w:val="004042A2"/>
    <w:rsid w:val="00413A7C"/>
    <w:rsid w:val="004141DD"/>
    <w:rsid w:val="00443DC4"/>
    <w:rsid w:val="00461804"/>
    <w:rsid w:val="004643F7"/>
    <w:rsid w:val="00466810"/>
    <w:rsid w:val="0047706A"/>
    <w:rsid w:val="004816B5"/>
    <w:rsid w:val="00483DD2"/>
    <w:rsid w:val="00494E6F"/>
    <w:rsid w:val="004A1B4D"/>
    <w:rsid w:val="004A58DD"/>
    <w:rsid w:val="004A6119"/>
    <w:rsid w:val="004B47DC"/>
    <w:rsid w:val="004E3DF6"/>
    <w:rsid w:val="004E75B3"/>
    <w:rsid w:val="004F04BA"/>
    <w:rsid w:val="004F0EFF"/>
    <w:rsid w:val="0050093F"/>
    <w:rsid w:val="00514788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C16D8"/>
    <w:rsid w:val="005D4207"/>
    <w:rsid w:val="005D4525"/>
    <w:rsid w:val="005D45B3"/>
    <w:rsid w:val="005E3FC1"/>
    <w:rsid w:val="005F0549"/>
    <w:rsid w:val="005F6005"/>
    <w:rsid w:val="00601B3F"/>
    <w:rsid w:val="006064AB"/>
    <w:rsid w:val="00621BD2"/>
    <w:rsid w:val="00622BB5"/>
    <w:rsid w:val="006262AD"/>
    <w:rsid w:val="00652D74"/>
    <w:rsid w:val="00655345"/>
    <w:rsid w:val="0065683E"/>
    <w:rsid w:val="006575CB"/>
    <w:rsid w:val="00672536"/>
    <w:rsid w:val="00681EDC"/>
    <w:rsid w:val="00683D66"/>
    <w:rsid w:val="0068649F"/>
    <w:rsid w:val="00687189"/>
    <w:rsid w:val="00697CCC"/>
    <w:rsid w:val="006B13B7"/>
    <w:rsid w:val="006B2942"/>
    <w:rsid w:val="006B3994"/>
    <w:rsid w:val="006C0E45"/>
    <w:rsid w:val="006D4829"/>
    <w:rsid w:val="006E18EC"/>
    <w:rsid w:val="006F3B38"/>
    <w:rsid w:val="007137A4"/>
    <w:rsid w:val="0074778B"/>
    <w:rsid w:val="0077225E"/>
    <w:rsid w:val="007857F7"/>
    <w:rsid w:val="00793F48"/>
    <w:rsid w:val="007B35B2"/>
    <w:rsid w:val="007D1FFF"/>
    <w:rsid w:val="007D42A0"/>
    <w:rsid w:val="007E685C"/>
    <w:rsid w:val="007F6108"/>
    <w:rsid w:val="007F7097"/>
    <w:rsid w:val="00806678"/>
    <w:rsid w:val="008067A6"/>
    <w:rsid w:val="008140CC"/>
    <w:rsid w:val="008251B3"/>
    <w:rsid w:val="00844F1D"/>
    <w:rsid w:val="0084749F"/>
    <w:rsid w:val="00864202"/>
    <w:rsid w:val="008B5443"/>
    <w:rsid w:val="008B7A1E"/>
    <w:rsid w:val="008C7EEB"/>
    <w:rsid w:val="008D0DEF"/>
    <w:rsid w:val="008D2256"/>
    <w:rsid w:val="008D5E3D"/>
    <w:rsid w:val="008E09D4"/>
    <w:rsid w:val="008F7133"/>
    <w:rsid w:val="00905BC6"/>
    <w:rsid w:val="0090737A"/>
    <w:rsid w:val="00915C6C"/>
    <w:rsid w:val="0094786F"/>
    <w:rsid w:val="00950862"/>
    <w:rsid w:val="009542FE"/>
    <w:rsid w:val="0096108C"/>
    <w:rsid w:val="00963BA0"/>
    <w:rsid w:val="00967764"/>
    <w:rsid w:val="009737D9"/>
    <w:rsid w:val="009810EE"/>
    <w:rsid w:val="009837DB"/>
    <w:rsid w:val="00984CC9"/>
    <w:rsid w:val="00990E51"/>
    <w:rsid w:val="0099233F"/>
    <w:rsid w:val="009A1A5C"/>
    <w:rsid w:val="009B54A0"/>
    <w:rsid w:val="009C6405"/>
    <w:rsid w:val="009C6633"/>
    <w:rsid w:val="009E301F"/>
    <w:rsid w:val="009E76A9"/>
    <w:rsid w:val="009F6B2C"/>
    <w:rsid w:val="00A30799"/>
    <w:rsid w:val="00A476C1"/>
    <w:rsid w:val="00A57FE8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7C8F"/>
    <w:rsid w:val="00B275D4"/>
    <w:rsid w:val="00B3371D"/>
    <w:rsid w:val="00B437C8"/>
    <w:rsid w:val="00B75051"/>
    <w:rsid w:val="00B77CC5"/>
    <w:rsid w:val="00B859DE"/>
    <w:rsid w:val="00B9597B"/>
    <w:rsid w:val="00BC3C7C"/>
    <w:rsid w:val="00BD0E59"/>
    <w:rsid w:val="00BE0288"/>
    <w:rsid w:val="00BE3444"/>
    <w:rsid w:val="00C05A8E"/>
    <w:rsid w:val="00C12D2F"/>
    <w:rsid w:val="00C277A8"/>
    <w:rsid w:val="00C309AE"/>
    <w:rsid w:val="00C365CE"/>
    <w:rsid w:val="00C417EB"/>
    <w:rsid w:val="00C528AE"/>
    <w:rsid w:val="00C67047"/>
    <w:rsid w:val="00C87E0E"/>
    <w:rsid w:val="00C90830"/>
    <w:rsid w:val="00CA5D23"/>
    <w:rsid w:val="00CE0FEE"/>
    <w:rsid w:val="00CE45B0"/>
    <w:rsid w:val="00CF1393"/>
    <w:rsid w:val="00CF4F3A"/>
    <w:rsid w:val="00D0014D"/>
    <w:rsid w:val="00D22819"/>
    <w:rsid w:val="00D33929"/>
    <w:rsid w:val="00D511F0"/>
    <w:rsid w:val="00D54EE5"/>
    <w:rsid w:val="00D5656C"/>
    <w:rsid w:val="00D63F82"/>
    <w:rsid w:val="00D640FC"/>
    <w:rsid w:val="00D70F7D"/>
    <w:rsid w:val="00D761F7"/>
    <w:rsid w:val="00D7642A"/>
    <w:rsid w:val="00D91FF4"/>
    <w:rsid w:val="00D92929"/>
    <w:rsid w:val="00D939B9"/>
    <w:rsid w:val="00D93C2E"/>
    <w:rsid w:val="00D970A5"/>
    <w:rsid w:val="00DB4967"/>
    <w:rsid w:val="00DC1A1C"/>
    <w:rsid w:val="00DC22CF"/>
    <w:rsid w:val="00DE50CB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A535B"/>
    <w:rsid w:val="00EC579D"/>
    <w:rsid w:val="00ED2DC2"/>
    <w:rsid w:val="00ED5BDC"/>
    <w:rsid w:val="00ED7DAC"/>
    <w:rsid w:val="00F067A6"/>
    <w:rsid w:val="00F11016"/>
    <w:rsid w:val="00F20B25"/>
    <w:rsid w:val="00F212F3"/>
    <w:rsid w:val="00F278C3"/>
    <w:rsid w:val="00F70C03"/>
    <w:rsid w:val="00F9084A"/>
    <w:rsid w:val="00FB6E40"/>
    <w:rsid w:val="00FD1CCB"/>
    <w:rsid w:val="00FD5BF8"/>
    <w:rsid w:val="00FE270A"/>
    <w:rsid w:val="0112C46E"/>
    <w:rsid w:val="01DD914E"/>
    <w:rsid w:val="0243B93F"/>
    <w:rsid w:val="02B57DD6"/>
    <w:rsid w:val="042F4B62"/>
    <w:rsid w:val="04A40256"/>
    <w:rsid w:val="04F75C97"/>
    <w:rsid w:val="05A6AAC2"/>
    <w:rsid w:val="05CF94E3"/>
    <w:rsid w:val="05D11700"/>
    <w:rsid w:val="0663A89B"/>
    <w:rsid w:val="06E2AF99"/>
    <w:rsid w:val="06F8C3F5"/>
    <w:rsid w:val="090FA63D"/>
    <w:rsid w:val="0917D719"/>
    <w:rsid w:val="0964D8A2"/>
    <w:rsid w:val="0C5E565C"/>
    <w:rsid w:val="0D1D1E99"/>
    <w:rsid w:val="0D5A5FA4"/>
    <w:rsid w:val="0E0E5F2C"/>
    <w:rsid w:val="0EF9CB2A"/>
    <w:rsid w:val="0F5EFE78"/>
    <w:rsid w:val="101818F2"/>
    <w:rsid w:val="1018E9E8"/>
    <w:rsid w:val="116BDD85"/>
    <w:rsid w:val="1199D3A4"/>
    <w:rsid w:val="11F028BA"/>
    <w:rsid w:val="1345A1C1"/>
    <w:rsid w:val="13BCC617"/>
    <w:rsid w:val="148301B9"/>
    <w:rsid w:val="14E5D31A"/>
    <w:rsid w:val="14EACD6D"/>
    <w:rsid w:val="155C46ED"/>
    <w:rsid w:val="1568DB3A"/>
    <w:rsid w:val="157601BE"/>
    <w:rsid w:val="15EE625C"/>
    <w:rsid w:val="161FC949"/>
    <w:rsid w:val="17C1166F"/>
    <w:rsid w:val="185637B0"/>
    <w:rsid w:val="1BBEBF9C"/>
    <w:rsid w:val="1DA8134D"/>
    <w:rsid w:val="1E40CDF4"/>
    <w:rsid w:val="21FECD03"/>
    <w:rsid w:val="23CB7225"/>
    <w:rsid w:val="23DFEB40"/>
    <w:rsid w:val="23E5CBD4"/>
    <w:rsid w:val="246C6C95"/>
    <w:rsid w:val="25F741D2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BEBB357"/>
    <w:rsid w:val="2E374427"/>
    <w:rsid w:val="30A56E05"/>
    <w:rsid w:val="30B3B8D8"/>
    <w:rsid w:val="30D7CF59"/>
    <w:rsid w:val="31F5A546"/>
    <w:rsid w:val="3220DE0A"/>
    <w:rsid w:val="325AD736"/>
    <w:rsid w:val="338E93B2"/>
    <w:rsid w:val="3474222E"/>
    <w:rsid w:val="359EAB98"/>
    <w:rsid w:val="37177BB9"/>
    <w:rsid w:val="371B729A"/>
    <w:rsid w:val="37E34365"/>
    <w:rsid w:val="383464F0"/>
    <w:rsid w:val="385B9C10"/>
    <w:rsid w:val="38F5BF08"/>
    <w:rsid w:val="39D71969"/>
    <w:rsid w:val="3CE2E131"/>
    <w:rsid w:val="3CF07AC5"/>
    <w:rsid w:val="3DC590EA"/>
    <w:rsid w:val="3F9F2CB5"/>
    <w:rsid w:val="40D1E16F"/>
    <w:rsid w:val="40E37C5A"/>
    <w:rsid w:val="419FD445"/>
    <w:rsid w:val="420FA4F2"/>
    <w:rsid w:val="42DF103E"/>
    <w:rsid w:val="4332A9E6"/>
    <w:rsid w:val="4435373D"/>
    <w:rsid w:val="44469299"/>
    <w:rsid w:val="444E74F6"/>
    <w:rsid w:val="448CFFA7"/>
    <w:rsid w:val="45589361"/>
    <w:rsid w:val="467C6CE8"/>
    <w:rsid w:val="4748A084"/>
    <w:rsid w:val="4791A38F"/>
    <w:rsid w:val="47E17320"/>
    <w:rsid w:val="49715404"/>
    <w:rsid w:val="4A261CC6"/>
    <w:rsid w:val="4A6E25AD"/>
    <w:rsid w:val="4C3D3D5F"/>
    <w:rsid w:val="4DB14D86"/>
    <w:rsid w:val="4DC89973"/>
    <w:rsid w:val="4E88A72C"/>
    <w:rsid w:val="5049A1D1"/>
    <w:rsid w:val="508C737C"/>
    <w:rsid w:val="5108B1D6"/>
    <w:rsid w:val="514465F4"/>
    <w:rsid w:val="52326C81"/>
    <w:rsid w:val="5254ACB8"/>
    <w:rsid w:val="5272BD6C"/>
    <w:rsid w:val="52978209"/>
    <w:rsid w:val="52F866BB"/>
    <w:rsid w:val="532102FE"/>
    <w:rsid w:val="536334F4"/>
    <w:rsid w:val="5467EA39"/>
    <w:rsid w:val="5538C2E2"/>
    <w:rsid w:val="55394B0B"/>
    <w:rsid w:val="5A2BA89F"/>
    <w:rsid w:val="5A4CD354"/>
    <w:rsid w:val="5ABF5DC2"/>
    <w:rsid w:val="5B019FF0"/>
    <w:rsid w:val="5B18B3A6"/>
    <w:rsid w:val="5B4F29A3"/>
    <w:rsid w:val="5C487F0C"/>
    <w:rsid w:val="5EDEB9E3"/>
    <w:rsid w:val="5F1F23AE"/>
    <w:rsid w:val="5F98B92E"/>
    <w:rsid w:val="5FA4EBD4"/>
    <w:rsid w:val="600E049F"/>
    <w:rsid w:val="6039DC76"/>
    <w:rsid w:val="608738BB"/>
    <w:rsid w:val="6092C82D"/>
    <w:rsid w:val="60FF88F0"/>
    <w:rsid w:val="6288D569"/>
    <w:rsid w:val="6402FC39"/>
    <w:rsid w:val="6499E08F"/>
    <w:rsid w:val="6571E7CC"/>
    <w:rsid w:val="65EE1E42"/>
    <w:rsid w:val="672AF6C1"/>
    <w:rsid w:val="678F37DA"/>
    <w:rsid w:val="67C023A1"/>
    <w:rsid w:val="683090BC"/>
    <w:rsid w:val="6924D891"/>
    <w:rsid w:val="696F4388"/>
    <w:rsid w:val="69BC217E"/>
    <w:rsid w:val="6A66ED96"/>
    <w:rsid w:val="6A97D8C2"/>
    <w:rsid w:val="6AC69C85"/>
    <w:rsid w:val="6B4D674F"/>
    <w:rsid w:val="6B6943B9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980A2"/>
    <w:rsid w:val="7720B5CB"/>
    <w:rsid w:val="77961A0F"/>
    <w:rsid w:val="79152AFF"/>
    <w:rsid w:val="7A6F4D90"/>
    <w:rsid w:val="7A937292"/>
    <w:rsid w:val="7BE7D236"/>
    <w:rsid w:val="7F2EB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60FF88F0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4.xml><?xml version="1.0" encoding="utf-8"?>
<ds:datastoreItem xmlns:ds="http://schemas.openxmlformats.org/officeDocument/2006/customXml" ds:itemID="{E6A403EA-B618-4B91-BA5F-408D42D84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Company>State of MN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Dannewitz-Johnson, Angela</dc:creator>
  <cp:keywords/>
  <dc:description/>
  <cp:lastModifiedBy>Dannewitz-Johnson, Angie (She/Her/Hers) (DHS)</cp:lastModifiedBy>
  <cp:revision>15</cp:revision>
  <dcterms:created xsi:type="dcterms:W3CDTF">2026-04-19T14:53:00Z</dcterms:created>
  <dcterms:modified xsi:type="dcterms:W3CDTF">2026-06-23T17:54:00Z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